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942" w:rsidRDefault="006B5DFD" w:rsidP="006B5DFD">
      <w:pPr>
        <w:jc w:val="center"/>
      </w:pPr>
      <w:r>
        <w:t>3-3 Skills</w:t>
      </w:r>
    </w:p>
    <w:p w:rsidR="006B5DFD" w:rsidRDefault="006B5DFD" w:rsidP="006B5DFD">
      <w:r>
        <w:t>Reading Like a Historian – page 83</w:t>
      </w:r>
    </w:p>
    <w:p w:rsidR="006B5DFD" w:rsidRDefault="006B5DFD" w:rsidP="006B5DFD">
      <w:pPr>
        <w:pStyle w:val="ListParagraph"/>
        <w:numPr>
          <w:ilvl w:val="0"/>
          <w:numId w:val="1"/>
        </w:numPr>
      </w:pPr>
      <w:r>
        <w:t>What imagery does Edward use to describe his view of God’s relationship with sinners?</w:t>
      </w:r>
    </w:p>
    <w:p w:rsidR="006B5DFD" w:rsidRDefault="006B5DFD" w:rsidP="006B5DFD"/>
    <w:p w:rsidR="006B5DFD" w:rsidRDefault="006B5DFD" w:rsidP="006B5DFD"/>
    <w:p w:rsidR="006B5DFD" w:rsidRDefault="006B5DFD" w:rsidP="006B5DFD"/>
    <w:p w:rsidR="006B5DFD" w:rsidRDefault="006B5DFD" w:rsidP="006B5DFD"/>
    <w:p w:rsidR="006B5DFD" w:rsidRDefault="006B5DFD" w:rsidP="006B5DFD">
      <w:pPr>
        <w:pStyle w:val="ListParagraph"/>
        <w:numPr>
          <w:ilvl w:val="0"/>
          <w:numId w:val="1"/>
        </w:numPr>
      </w:pPr>
      <w:r>
        <w:t>How does this sermon bring forth the idea of both God’s anger and his forgiveness?</w:t>
      </w:r>
    </w:p>
    <w:p w:rsidR="006B5DFD" w:rsidRDefault="006B5DFD" w:rsidP="006B5DFD"/>
    <w:p w:rsidR="006B5DFD" w:rsidRDefault="006B5DFD" w:rsidP="006B5DFD"/>
    <w:p w:rsidR="006B5DFD" w:rsidRDefault="006B5DFD" w:rsidP="006B5DFD"/>
    <w:p w:rsidR="006B5DFD" w:rsidRDefault="006B5DFD" w:rsidP="006B5DFD">
      <w:pPr>
        <w:pBdr>
          <w:bottom w:val="single" w:sz="6" w:space="1" w:color="auto"/>
        </w:pBdr>
      </w:pPr>
    </w:p>
    <w:p w:rsidR="006B5DFD" w:rsidRDefault="006B5DFD" w:rsidP="006B5DFD"/>
    <w:p w:rsidR="006B5DFD" w:rsidRDefault="006B5DFD" w:rsidP="006B5DFD">
      <w:r>
        <w:t>Page 88 – Freedom of the Press</w:t>
      </w:r>
    </w:p>
    <w:p w:rsidR="006B5DFD" w:rsidRDefault="006B5DFD" w:rsidP="006B5DFD">
      <w:pPr>
        <w:pStyle w:val="ListParagraph"/>
        <w:numPr>
          <w:ilvl w:val="0"/>
          <w:numId w:val="2"/>
        </w:numPr>
      </w:pPr>
      <w:r>
        <w:t>How did the</w:t>
      </w:r>
      <w:r w:rsidRPr="00D27320">
        <w:rPr>
          <w:i/>
        </w:rPr>
        <w:t xml:space="preserve"> Zenger</w:t>
      </w:r>
      <w:r>
        <w:t xml:space="preserve"> case influence the British colonies?</w:t>
      </w:r>
      <w:bookmarkStart w:id="0" w:name="_GoBack"/>
      <w:bookmarkEnd w:id="0"/>
    </w:p>
    <w:p w:rsidR="006B5DFD" w:rsidRDefault="006B5DFD" w:rsidP="006B5DFD"/>
    <w:sectPr w:rsidR="006B5D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A0B7B"/>
    <w:multiLevelType w:val="hybridMultilevel"/>
    <w:tmpl w:val="98580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CB0BB9"/>
    <w:multiLevelType w:val="hybridMultilevel"/>
    <w:tmpl w:val="FC3E9E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DFD"/>
    <w:rsid w:val="006B5DFD"/>
    <w:rsid w:val="00B42942"/>
    <w:rsid w:val="00D2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D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D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2012-09-21T14:37:00Z</dcterms:created>
  <dcterms:modified xsi:type="dcterms:W3CDTF">2012-09-21T14:48:00Z</dcterms:modified>
</cp:coreProperties>
</file>